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5F" w:rsidRPr="003743E1" w:rsidRDefault="00E45E5F" w:rsidP="00E45E5F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E45E5F" w:rsidRPr="003743E1" w:rsidRDefault="00E45E5F" w:rsidP="00E45E5F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E45E5F" w:rsidRPr="003743E1" w:rsidRDefault="00E45E5F" w:rsidP="00E45E5F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E45E5F" w:rsidRPr="003743E1" w:rsidTr="00DC21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562FA9" w:rsidRDefault="00E45E5F" w:rsidP="00DC213E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>-дуль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562FA9" w:rsidRDefault="00E45E5F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E45E5F" w:rsidRPr="00562FA9" w:rsidRDefault="00E45E5F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Default="00E45E5F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E45E5F" w:rsidRPr="00562FA9" w:rsidRDefault="00E45E5F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Default="00E45E5F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E45E5F" w:rsidRPr="00562FA9" w:rsidRDefault="00E45E5F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562FA9" w:rsidRDefault="00E45E5F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562FA9" w:rsidRDefault="00E45E5F" w:rsidP="00DC213E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Ең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жоға</w:t>
            </w:r>
            <w:proofErr w:type="spellEnd"/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562FA9" w:rsidRDefault="00E45E5F" w:rsidP="00DC213E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Білімді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бағалау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форма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562FA9" w:rsidRDefault="00E45E5F" w:rsidP="00DC213E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Сабақты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өткізу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түрі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/ платформа</w:t>
            </w:r>
          </w:p>
        </w:tc>
      </w:tr>
      <w:tr w:rsidR="00E45E5F" w:rsidRPr="00FA4A91" w:rsidTr="00DC213E">
        <w:tc>
          <w:tcPr>
            <w:tcW w:w="10128" w:type="dxa"/>
            <w:gridSpan w:val="8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қт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E45E5F" w:rsidRPr="003743E1" w:rsidRDefault="00E45E5F" w:rsidP="00DC213E">
            <w:pPr>
              <w:jc w:val="both"/>
              <w:rPr>
                <w:b/>
                <w:lang w:val="kk-KZ"/>
              </w:rPr>
            </w:pPr>
          </w:p>
        </w:tc>
      </w:tr>
      <w:tr w:rsidR="00E45E5F" w:rsidRPr="00BC3C83" w:rsidTr="00DC213E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E45E5F" w:rsidRPr="003743E1" w:rsidTr="00DC213E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F454EB" w:rsidRDefault="00E45E5F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Pr="003C1B91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E45E5F" w:rsidRDefault="00E45E5F" w:rsidP="00DC213E">
            <w:pPr>
              <w:jc w:val="center"/>
              <w:rPr>
                <w:lang w:val="kk-KZ"/>
              </w:rPr>
            </w:pPr>
          </w:p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</w:p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45E5F" w:rsidRDefault="00E45E5F" w:rsidP="00DC213E">
            <w:pPr>
              <w:jc w:val="center"/>
              <w:rPr>
                <w:lang w:val="kk-KZ"/>
              </w:rPr>
            </w:pPr>
          </w:p>
          <w:p w:rsidR="00E45E5F" w:rsidRPr="00FD24DD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E45E5F" w:rsidRPr="00B533AD" w:rsidRDefault="00E45E5F" w:rsidP="00DC213E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E45E5F" w:rsidRPr="00E45E5F" w:rsidTr="00DC213E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B04EED" w:rsidTr="00DC213E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</w:p>
          <w:p w:rsidR="00E45E5F" w:rsidRPr="003743E1" w:rsidRDefault="00E45E5F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E45E5F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</w:p>
          <w:p w:rsidR="00E45E5F" w:rsidRPr="003743E1" w:rsidRDefault="00E45E5F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E45E5F" w:rsidRPr="00E45E5F" w:rsidTr="00DC213E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B04EED" w:rsidTr="00DC213E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E45E5F" w:rsidRPr="003743E1" w:rsidTr="00DC213E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E45E5F" w:rsidRPr="00E45E5F" w:rsidTr="00DC213E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  <w:r w:rsidRPr="00783865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D014B9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E45E5F" w:rsidRPr="00542A64" w:rsidRDefault="00E45E5F" w:rsidP="00DC213E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реферат</w:t>
            </w:r>
            <w:r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E45E5F" w:rsidRPr="00E45E5F" w:rsidTr="00DC213E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E45E5F" w:rsidRPr="00B533AD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E45E5F" w:rsidRPr="000147B9" w:rsidRDefault="00E45E5F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3,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B04EED" w:rsidTr="00DC213E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E45E5F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E45E5F" w:rsidRPr="00E45E5F" w:rsidTr="00DC213E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E45E5F" w:rsidRPr="000147B9" w:rsidRDefault="00E45E5F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B04EED" w:rsidTr="00DC213E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9B6BE2" w:rsidRDefault="00E45E5F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E45E5F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E45E5F" w:rsidRPr="00E45E5F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E45E5F" w:rsidRPr="00801F1A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284A81" w:rsidRDefault="00E45E5F" w:rsidP="00DC213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D014B9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45E5F" w:rsidRDefault="00E45E5F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45E5F" w:rsidRPr="0028062D" w:rsidRDefault="00E45E5F" w:rsidP="00DC213E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542A64" w:rsidRDefault="00E45E5F" w:rsidP="00DC213E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л</w:t>
            </w:r>
            <w:r w:rsidRPr="00542A64">
              <w:rPr>
                <w:sz w:val="21"/>
                <w:szCs w:val="21"/>
                <w:lang w:val="kk-KZ"/>
              </w:rPr>
              <w:t>огикалық тапсырма</w:t>
            </w:r>
          </w:p>
        </w:tc>
      </w:tr>
      <w:tr w:rsidR="00E45E5F" w:rsidRPr="00E45E5F" w:rsidTr="00DC213E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E45E5F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5,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3743E1" w:rsidTr="00DC213E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E45E5F" w:rsidRPr="00A8411D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E45E5F" w:rsidRPr="00225ED9" w:rsidRDefault="00E45E5F" w:rsidP="00DC213E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E45E5F" w:rsidRPr="00225ED9" w:rsidRDefault="00E45E5F" w:rsidP="00DC213E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b/>
                <w:lang w:val="kk-KZ"/>
              </w:rPr>
            </w:pPr>
          </w:p>
        </w:tc>
      </w:tr>
      <w:tr w:rsidR="00E45E5F" w:rsidRPr="00D40875" w:rsidTr="00DC213E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E45E5F" w:rsidRPr="003743E1" w:rsidRDefault="00E45E5F" w:rsidP="00DC213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E45E5F" w:rsidRPr="00B04EED" w:rsidTr="00DC213E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6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F454EB" w:rsidRDefault="00E45E5F" w:rsidP="00DC213E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>
              <w:rPr>
                <w:lang w:val="kk-KZ"/>
              </w:rPr>
              <w:t>Әкімшілік мәжбүрлеу.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E45E5F" w:rsidRPr="00C26796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E45E5F" w:rsidRPr="00E45E5F" w:rsidTr="00DC213E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B04EED" w:rsidTr="00DC213E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E45E5F" w:rsidRPr="00C26796" w:rsidTr="00DC213E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C26796">
              <w:rPr>
                <w:sz w:val="22"/>
                <w:szCs w:val="22"/>
                <w:lang w:val="kk-KZ"/>
              </w:rPr>
              <w:t>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E45E5F" w:rsidRPr="00C26796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45E5F" w:rsidRPr="00E2331E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E45E5F" w:rsidRPr="003743E1" w:rsidTr="00DC213E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D014B9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45E5F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542A64" w:rsidRDefault="00E45E5F" w:rsidP="00DC213E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Презента</w:t>
            </w:r>
            <w:r>
              <w:rPr>
                <w:sz w:val="21"/>
                <w:szCs w:val="21"/>
                <w:lang w:val="kk-KZ"/>
              </w:rPr>
              <w:t>-</w:t>
            </w:r>
            <w:r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E45E5F" w:rsidRPr="00E45E5F" w:rsidTr="00DC213E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E45E5F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E45E5F" w:rsidRPr="00E61C8F" w:rsidRDefault="00E45E5F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7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7, ЖТ3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B04EED" w:rsidTr="00DC213E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553C5" w:rsidRDefault="00E45E5F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E45E5F" w:rsidRPr="003743E1" w:rsidRDefault="00E45E5F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E45E5F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E45E5F" w:rsidRPr="00E45E5F" w:rsidTr="00DC213E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B04EED" w:rsidTr="00DC213E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E45E5F" w:rsidRPr="00B533AD" w:rsidRDefault="00E45E5F" w:rsidP="00DC213E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E45E5F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4B09D5" w:rsidRDefault="00E45E5F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>
              <w:rPr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E45E5F" w:rsidRPr="00B533AD" w:rsidRDefault="00E45E5F" w:rsidP="00DC213E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E45E5F" w:rsidRPr="00E45E5F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D014B9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E45E5F" w:rsidRPr="00423835" w:rsidRDefault="00E45E5F" w:rsidP="00DC213E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E45E5F" w:rsidRPr="00E45E5F" w:rsidTr="00DC213E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E45E5F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E45E5F" w:rsidRPr="00E61C8F" w:rsidRDefault="00E45E5F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9,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B04EED" w:rsidTr="00DC213E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Қазақстан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қызмет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E45E5F" w:rsidRPr="00B533AD" w:rsidRDefault="00E45E5F" w:rsidP="00DC213E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E45E5F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E45E5F" w:rsidRPr="00B533AD" w:rsidRDefault="00E45E5F" w:rsidP="00DC213E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E45E5F" w:rsidRPr="00E45E5F" w:rsidTr="00DC213E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E95921" w:rsidRDefault="00E45E5F" w:rsidP="00DC213E">
            <w:pPr>
              <w:jc w:val="both"/>
              <w:rPr>
                <w:bCs/>
                <w:lang w:val="kk-KZ"/>
              </w:rPr>
            </w:pPr>
          </w:p>
          <w:p w:rsidR="00E45E5F" w:rsidRPr="00E95921" w:rsidRDefault="00E45E5F" w:rsidP="00DC213E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E95921" w:rsidRDefault="00E45E5F" w:rsidP="00DC213E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E95921" w:rsidRDefault="00E45E5F" w:rsidP="00DC213E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E45E5F" w:rsidRPr="00E95921" w:rsidRDefault="00E45E5F" w:rsidP="00DC213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45E5F" w:rsidRPr="00E95921" w:rsidRDefault="00E45E5F" w:rsidP="00DC213E">
            <w:pPr>
              <w:jc w:val="center"/>
              <w:rPr>
                <w:bCs/>
                <w:lang w:val="kk-KZ"/>
              </w:rPr>
            </w:pPr>
          </w:p>
          <w:p w:rsidR="00E45E5F" w:rsidRPr="00E95921" w:rsidRDefault="00E45E5F" w:rsidP="00DC213E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45E5F" w:rsidRDefault="00E45E5F" w:rsidP="00DC213E">
            <w:pPr>
              <w:jc w:val="center"/>
              <w:rPr>
                <w:lang w:val="kk-KZ"/>
              </w:rPr>
            </w:pPr>
          </w:p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E45E5F" w:rsidRPr="0067329C" w:rsidRDefault="00E45E5F" w:rsidP="00DC213E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E45E5F" w:rsidRPr="00E45E5F" w:rsidTr="00DC213E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3743E1" w:rsidTr="00DC213E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b/>
                <w:lang w:val="kk-KZ"/>
              </w:rPr>
            </w:pPr>
          </w:p>
        </w:tc>
      </w:tr>
      <w:tr w:rsidR="00E45E5F" w:rsidRPr="00B04EED" w:rsidTr="00DC213E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E45E5F" w:rsidRPr="003743E1" w:rsidTr="00DC213E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EA25C6" w:rsidRDefault="00E45E5F" w:rsidP="00DC213E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Pr="00F40E73">
              <w:rPr>
                <w:sz w:val="22"/>
                <w:szCs w:val="22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45E5F" w:rsidRPr="005F67B4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E45E5F" w:rsidRPr="00E45E5F" w:rsidTr="00DC213E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B04EED" w:rsidTr="00DC213E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E45E5F" w:rsidRPr="003743E1" w:rsidTr="00DC213E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034014" w:rsidRDefault="00E45E5F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B533AD" w:rsidRDefault="00E45E5F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E45E5F" w:rsidRPr="003743E1" w:rsidTr="00DC213E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Default="00E45E5F" w:rsidP="00DC213E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D014B9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45E5F" w:rsidRDefault="00E45E5F" w:rsidP="00DC213E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423835" w:rsidRDefault="00E45E5F" w:rsidP="00DC213E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E45E5F" w:rsidRPr="00E45E5F" w:rsidTr="00DC213E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12,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B04EED" w:rsidTr="00DC213E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6000C8" w:rsidRDefault="00E45E5F" w:rsidP="00DC213E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en-US"/>
              </w:rPr>
              <w:t xml:space="preserve">Zoom- </w:t>
            </w:r>
            <w:r w:rsidRPr="006000C8">
              <w:rPr>
                <w:sz w:val="21"/>
                <w:szCs w:val="21"/>
              </w:rPr>
              <w:t>да</w:t>
            </w:r>
            <w:r w:rsidRPr="006000C8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000C8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E45E5F" w:rsidRPr="0003646F" w:rsidTr="00DC213E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6000C8" w:rsidRDefault="00E45E5F" w:rsidP="00DC213E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E45E5F" w:rsidRPr="00E45E5F" w:rsidTr="00DC213E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E45E5F" w:rsidRPr="0003646F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E45E5F" w:rsidRPr="00E61C8F" w:rsidRDefault="00E45E5F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034014" w:rsidTr="00DC213E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E45E5F" w:rsidRPr="00034014" w:rsidRDefault="00E45E5F" w:rsidP="00DC213E">
            <w:pPr>
              <w:rPr>
                <w:sz w:val="21"/>
                <w:szCs w:val="21"/>
                <w:lang w:val="kk-KZ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E45E5F" w:rsidRPr="0003646F" w:rsidTr="00DC213E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lang w:val="kk-KZ"/>
              </w:rPr>
              <w:t xml:space="preserve"> Әкімшілік іс жүргізудің қағидалары,құрылымы,сатылары және қатысушылар.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E45E5F" w:rsidRPr="0003646F" w:rsidRDefault="00E45E5F" w:rsidP="00DC213E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E45E5F" w:rsidRPr="00E45E5F" w:rsidTr="00DC213E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Default="00E45E5F" w:rsidP="00DC213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D014B9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45E5F" w:rsidRDefault="00E45E5F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45E5F" w:rsidRPr="00B467FF" w:rsidRDefault="00E45E5F" w:rsidP="00DC213E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E45E5F" w:rsidRPr="00B467FF" w:rsidRDefault="00E45E5F" w:rsidP="00DC213E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презентация</w:t>
            </w:r>
          </w:p>
        </w:tc>
      </w:tr>
      <w:tr w:rsidR="00E45E5F" w:rsidRPr="00E45E5F" w:rsidTr="00DC213E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E45E5F" w:rsidRPr="00A8411D" w:rsidRDefault="00E45E5F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03646F" w:rsidTr="00DC213E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BF563E" w:rsidRDefault="00E45E5F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E45E5F" w:rsidRPr="006000C8" w:rsidRDefault="00E45E5F" w:rsidP="00DC213E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E45E5F" w:rsidRPr="003743E1" w:rsidTr="00DC213E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45E5F" w:rsidRPr="00BF563E" w:rsidRDefault="00E45E5F" w:rsidP="00DC213E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ПС.15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E45E5F" w:rsidRPr="003743E1" w:rsidRDefault="00E45E5F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45E5F" w:rsidRPr="003743E1" w:rsidRDefault="00E45E5F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E45E5F" w:rsidRPr="006000C8" w:rsidRDefault="00E45E5F" w:rsidP="00DC213E">
            <w:pPr>
              <w:rPr>
                <w:sz w:val="21"/>
                <w:szCs w:val="21"/>
                <w:lang w:val="kk-KZ"/>
              </w:rPr>
            </w:pPr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E45E5F" w:rsidRPr="00E45E5F" w:rsidTr="00DC213E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E45E5F" w:rsidRPr="00E61C8F" w:rsidRDefault="00E45E5F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E45E5F" w:rsidRPr="003743E1" w:rsidTr="00DC213E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5F" w:rsidRPr="003743E1" w:rsidRDefault="00E45E5F" w:rsidP="00DC213E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5F" w:rsidRPr="003743E1" w:rsidRDefault="00E45E5F" w:rsidP="00DC213E">
            <w:pPr>
              <w:jc w:val="center"/>
              <w:rPr>
                <w:b/>
                <w:lang w:val="kk-KZ"/>
              </w:rPr>
            </w:pPr>
          </w:p>
        </w:tc>
      </w:tr>
    </w:tbl>
    <w:p w:rsidR="00E45E5F" w:rsidRPr="003743E1" w:rsidRDefault="00E45E5F" w:rsidP="00E45E5F">
      <w:pPr>
        <w:rPr>
          <w:sz w:val="22"/>
          <w:szCs w:val="22"/>
          <w:lang w:val="kk-KZ"/>
        </w:rPr>
      </w:pPr>
    </w:p>
    <w:p w:rsidR="00BC0906" w:rsidRDefault="00BC0906">
      <w:bookmarkStart w:id="0" w:name="_GoBack"/>
      <w:bookmarkEnd w:id="0"/>
    </w:p>
    <w:sectPr w:rsidR="00BC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0A"/>
    <w:rsid w:val="005E070A"/>
    <w:rsid w:val="00BC0906"/>
    <w:rsid w:val="00E4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1B52-6594-468F-B9CF-A0569B05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2021-01-20T10:02:00Z</dcterms:created>
  <dcterms:modified xsi:type="dcterms:W3CDTF">2021-01-20T10:03:00Z</dcterms:modified>
</cp:coreProperties>
</file>